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08BE" w14:textId="77777777" w:rsidR="00AB16D3" w:rsidRDefault="00AB16D3" w:rsidP="00AB16D3">
      <w:pPr>
        <w:spacing w:before="2"/>
        <w:rPr>
          <w:b/>
          <w:sz w:val="16"/>
        </w:rPr>
      </w:pPr>
    </w:p>
    <w:p w14:paraId="318B996D" w14:textId="5AFB476C" w:rsidR="004375BD" w:rsidRPr="007A55DE" w:rsidRDefault="004375BD" w:rsidP="004375BD">
      <w:pPr>
        <w:widowControl w:val="0"/>
        <w:shd w:val="clear" w:color="auto" w:fill="E5B8B7"/>
        <w:autoSpaceDE w:val="0"/>
        <w:autoSpaceDN w:val="0"/>
        <w:spacing w:after="0" w:line="240" w:lineRule="auto"/>
        <w:jc w:val="both"/>
        <w:rPr>
          <w:rFonts w:ascii="Calibri" w:eastAsia="Arial" w:hAnsi="Calibri" w:cs="Calibri"/>
          <w:b/>
          <w:kern w:val="0"/>
          <w:sz w:val="32"/>
          <w:szCs w:val="32"/>
          <w:lang w:val="en-US"/>
          <w14:ligatures w14:val="none"/>
        </w:rPr>
      </w:pPr>
      <w:bookmarkStart w:id="0" w:name="_Hlk156423163"/>
      <w:r w:rsidRPr="007A55DE">
        <w:rPr>
          <w:rFonts w:cstheme="minorHAnsi"/>
          <w:b/>
          <w:color w:val="043249"/>
          <w:sz w:val="32"/>
          <w:szCs w:val="32"/>
        </w:rPr>
        <w:t>Introduction</w:t>
      </w:r>
    </w:p>
    <w:bookmarkEnd w:id="0"/>
    <w:p w14:paraId="0E44D1B8" w14:textId="7D2B41AA" w:rsidR="00DC467F" w:rsidRPr="007F0C40" w:rsidRDefault="00DC467F" w:rsidP="00DC467F">
      <w:pPr>
        <w:jc w:val="both"/>
        <w:textAlignment w:val="baseline"/>
        <w:rPr>
          <w:rFonts w:ascii="Calibri" w:eastAsia="Times New Roman" w:hAnsi="Calibri" w:cs="Calibri"/>
          <w:b/>
          <w:color w:val="043249"/>
          <w:sz w:val="28"/>
          <w:szCs w:val="28"/>
          <w:lang w:eastAsia="en-IN"/>
        </w:rPr>
      </w:pPr>
      <w:r w:rsidRPr="00BA54C6">
        <w:rPr>
          <w:rFonts w:ascii="Calibri" w:eastAsia="Times New Roman" w:hAnsi="Calibri" w:cs="Calibri"/>
          <w:b/>
          <w:color w:val="043249"/>
          <w:sz w:val="28"/>
          <w:szCs w:val="28"/>
          <w:lang w:eastAsia="en-IN"/>
        </w:rPr>
        <w:t xml:space="preserve">KHPT is a registered non-profit organization that has, for over two decades, worked alongside India’s most vulnerable communities to improve their health and </w:t>
      </w:r>
      <w:r w:rsidR="00BC51CD">
        <w:rPr>
          <w:rFonts w:ascii="Calibri" w:eastAsia="Times New Roman" w:hAnsi="Calibri" w:cs="Calibri"/>
          <w:b/>
          <w:color w:val="043249"/>
          <w:sz w:val="28"/>
          <w:szCs w:val="28"/>
          <w:lang w:eastAsia="en-IN"/>
        </w:rPr>
        <w:t>well-being</w:t>
      </w:r>
      <w:r w:rsidRPr="00BA54C6">
        <w:rPr>
          <w:rFonts w:ascii="Calibri" w:eastAsia="Times New Roman" w:hAnsi="Calibri" w:cs="Calibri"/>
          <w:b/>
          <w:color w:val="043249"/>
          <w:sz w:val="28"/>
          <w:szCs w:val="28"/>
          <w:lang w:eastAsia="en-IN"/>
        </w:rPr>
        <w:t>.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2326E5E5" w14:textId="5218CAF1" w:rsidR="00AB16D3" w:rsidRDefault="00DC467F" w:rsidP="00DC467F">
      <w:pPr>
        <w:spacing w:before="190"/>
        <w:jc w:val="both"/>
        <w:rPr>
          <w:rFonts w:eastAsia="Times New Roman" w:cstheme="minorHAnsi"/>
          <w:b/>
          <w:color w:val="043249"/>
          <w:sz w:val="28"/>
          <w:szCs w:val="28"/>
          <w:lang w:eastAsia="en-IN"/>
        </w:rPr>
      </w:pPr>
      <w:r w:rsidRPr="007F0C40">
        <w:rPr>
          <w:rFonts w:ascii="Calibri" w:eastAsia="Times New Roman" w:hAnsi="Calibri" w:cs="Calibri"/>
          <w:b/>
          <w:color w:val="043249"/>
          <w:sz w:val="28"/>
          <w:szCs w:val="28"/>
          <w:lang w:eastAsia="en-IN"/>
        </w:rPr>
        <w:t>KHPT has been selected as a Non-Government Principal Recipient (NGPR) for The Global Fund to Fight AIDS, Tuberculosis and Malaria (The Global Fund), for the grant cycle 2024-2027, for the TB grant in India. The key project elements include community engagement, capacity building and technical assistance. The major interventions of the project encompass (</w:t>
      </w:r>
      <w:proofErr w:type="spellStart"/>
      <w:r w:rsidRPr="007F0C40">
        <w:rPr>
          <w:rFonts w:ascii="Calibri" w:eastAsia="Times New Roman" w:hAnsi="Calibri" w:cs="Calibri"/>
          <w:b/>
          <w:color w:val="043249"/>
          <w:sz w:val="28"/>
          <w:szCs w:val="28"/>
          <w:lang w:eastAsia="en-IN"/>
        </w:rPr>
        <w:t>i</w:t>
      </w:r>
      <w:proofErr w:type="spellEnd"/>
      <w:r w:rsidRPr="007F0C40">
        <w:rPr>
          <w:rFonts w:ascii="Calibri" w:eastAsia="Times New Roman" w:hAnsi="Calibri" w:cs="Calibri"/>
          <w:b/>
          <w:color w:val="043249"/>
          <w:sz w:val="28"/>
          <w:szCs w:val="28"/>
          <w:lang w:eastAsia="en-IN"/>
        </w:rPr>
        <w:t>) TB Champion Engagement across 14 states and one UT (ii) TB Mukt Grama Panchayath activities in 13 states (iii) Nationwide Technical Assistance for Direct Beneficiary Transfer (DBT) and Pradhan Mantri TB Mukt Bharat Abhiyan (PMTBMBA) - Sustaining the adoption initiative and strengthening service delivery linkages (iv) Strengthening counselling and patient support systems. KHPT will partner with suitable organisations as Sub Recipients (SRs) in implementing the project. The Major Stakeholders include The Global Fund, The Central TB Division (CTD), the State National TB Elimination Program (State NTEP) and the Local Funding Agent (LFA).</w:t>
      </w:r>
      <w:r>
        <w:rPr>
          <w:rFonts w:ascii="Calibri" w:eastAsia="Times New Roman" w:hAnsi="Calibri" w:cs="Calibri"/>
          <w:b/>
          <w:color w:val="043249"/>
          <w:sz w:val="28"/>
          <w:szCs w:val="28"/>
          <w:lang w:eastAsia="en-IN"/>
        </w:rPr>
        <w:t xml:space="preserve"> </w:t>
      </w:r>
      <w:r w:rsidR="00AB16D3" w:rsidRPr="00D170C2">
        <w:rPr>
          <w:rFonts w:eastAsia="Times New Roman" w:cstheme="minorHAnsi"/>
          <w:b/>
          <w:color w:val="043249"/>
          <w:sz w:val="28"/>
          <w:szCs w:val="28"/>
          <w:lang w:eastAsia="en-IN"/>
        </w:rPr>
        <w:t xml:space="preserve">KHPT is seeking </w:t>
      </w:r>
      <w:r w:rsidR="007A55DE">
        <w:rPr>
          <w:rFonts w:eastAsia="Times New Roman" w:cstheme="minorHAnsi"/>
          <w:b/>
          <w:color w:val="043249"/>
          <w:sz w:val="28"/>
          <w:szCs w:val="28"/>
          <w:lang w:eastAsia="en-IN"/>
        </w:rPr>
        <w:t>applications</w:t>
      </w:r>
      <w:r w:rsidR="00AB16D3" w:rsidRPr="00D170C2">
        <w:rPr>
          <w:rFonts w:eastAsia="Times New Roman" w:cstheme="minorHAnsi"/>
          <w:b/>
          <w:color w:val="043249"/>
          <w:sz w:val="28"/>
          <w:szCs w:val="28"/>
          <w:lang w:eastAsia="en-IN"/>
        </w:rPr>
        <w:t xml:space="preserve"> for the following position.</w:t>
      </w:r>
      <w:r w:rsidR="000646FC">
        <w:rPr>
          <w:rFonts w:eastAsia="Times New Roman" w:cstheme="minorHAnsi"/>
          <w:b/>
          <w:color w:val="043249"/>
          <w:sz w:val="28"/>
          <w:szCs w:val="28"/>
          <w:lang w:eastAsia="en-IN"/>
        </w:rPr>
        <w:br/>
      </w:r>
    </w:p>
    <w:p w14:paraId="315115AE" w14:textId="2044D7BB" w:rsidR="00AB16D3" w:rsidRPr="00E24FC8" w:rsidRDefault="003E59B8" w:rsidP="00AB16D3">
      <w:pPr>
        <w:tabs>
          <w:tab w:val="left" w:pos="795"/>
          <w:tab w:val="left" w:pos="796"/>
        </w:tabs>
        <w:spacing w:before="196" w:line="278" w:lineRule="auto"/>
        <w:ind w:right="405"/>
        <w:rPr>
          <w:rFonts w:cstheme="minorHAnsi"/>
          <w:b/>
          <w:bCs/>
          <w:color w:val="037E57"/>
          <w:sz w:val="36"/>
          <w:szCs w:val="36"/>
          <w:u w:val="single"/>
        </w:rPr>
      </w:pPr>
      <w:r>
        <w:rPr>
          <w:rFonts w:cstheme="minorHAnsi"/>
          <w:b/>
          <w:bCs/>
          <w:color w:val="037E57"/>
          <w:sz w:val="36"/>
          <w:szCs w:val="36"/>
          <w:u w:val="single"/>
        </w:rPr>
        <w:t>State Implementation Lead</w:t>
      </w:r>
    </w:p>
    <w:p w14:paraId="0EB975DA" w14:textId="1FC9F03B" w:rsidR="00AB16D3" w:rsidRPr="004375BD" w:rsidRDefault="00AB16D3" w:rsidP="000646FC">
      <w:pPr>
        <w:pStyle w:val="Heading2"/>
        <w:tabs>
          <w:tab w:val="left" w:pos="838"/>
        </w:tabs>
        <w:ind w:left="0" w:right="512"/>
        <w:jc w:val="left"/>
        <w:rPr>
          <w:rFonts w:asciiTheme="minorHAnsi" w:hAnsiTheme="minorHAnsi" w:cstheme="minorHAnsi"/>
          <w:color w:val="037E57"/>
          <w:sz w:val="24"/>
          <w:szCs w:val="24"/>
        </w:rPr>
      </w:pPr>
      <w:r w:rsidRPr="004375BD">
        <w:rPr>
          <w:rFonts w:asciiTheme="minorHAnsi" w:hAnsiTheme="minorHAnsi" w:cstheme="minorHAnsi"/>
          <w:color w:val="037E57"/>
          <w:sz w:val="24"/>
          <w:szCs w:val="24"/>
        </w:rPr>
        <w:t xml:space="preserve">Positions: </w:t>
      </w:r>
      <w:r w:rsidR="003E7601">
        <w:rPr>
          <w:rFonts w:asciiTheme="minorHAnsi" w:hAnsiTheme="minorHAnsi" w:cstheme="minorHAnsi"/>
          <w:color w:val="037E57"/>
          <w:sz w:val="24"/>
          <w:szCs w:val="24"/>
        </w:rPr>
        <w:t>1</w:t>
      </w:r>
      <w:r w:rsidR="006E5553">
        <w:rPr>
          <w:rFonts w:asciiTheme="minorHAnsi" w:hAnsiTheme="minorHAnsi" w:cstheme="minorHAnsi"/>
          <w:color w:val="037E57"/>
          <w:sz w:val="24"/>
          <w:szCs w:val="24"/>
        </w:rPr>
        <w:br/>
      </w:r>
    </w:p>
    <w:p w14:paraId="7BEAE42A" w14:textId="46CF640B" w:rsidR="00AB16D3" w:rsidRDefault="00AB16D3" w:rsidP="000646FC">
      <w:pPr>
        <w:pStyle w:val="Heading2"/>
        <w:tabs>
          <w:tab w:val="left" w:pos="838"/>
        </w:tabs>
        <w:ind w:left="0" w:right="512"/>
        <w:jc w:val="left"/>
        <w:rPr>
          <w:rFonts w:asciiTheme="minorHAnsi" w:hAnsiTheme="minorHAnsi" w:cstheme="minorHAnsi"/>
          <w:color w:val="037E57"/>
          <w:sz w:val="24"/>
          <w:szCs w:val="24"/>
        </w:rPr>
      </w:pPr>
      <w:r w:rsidRPr="004375BD">
        <w:rPr>
          <w:rFonts w:asciiTheme="minorHAnsi" w:hAnsiTheme="minorHAnsi" w:cstheme="minorHAnsi"/>
          <w:color w:val="037E57"/>
          <w:sz w:val="24"/>
          <w:szCs w:val="24"/>
        </w:rPr>
        <w:t xml:space="preserve">Location: </w:t>
      </w:r>
      <w:r w:rsidR="00B42700">
        <w:rPr>
          <w:rFonts w:asciiTheme="minorHAnsi" w:hAnsiTheme="minorHAnsi" w:cstheme="minorHAnsi"/>
          <w:color w:val="037E57"/>
          <w:sz w:val="24"/>
          <w:szCs w:val="24"/>
        </w:rPr>
        <w:t>Guwahati, Assam</w:t>
      </w:r>
    </w:p>
    <w:p w14:paraId="6AA66B60" w14:textId="77777777" w:rsidR="00BC51CD" w:rsidRPr="004375BD" w:rsidRDefault="00BC51CD" w:rsidP="000646FC">
      <w:pPr>
        <w:pStyle w:val="Heading2"/>
        <w:tabs>
          <w:tab w:val="left" w:pos="838"/>
        </w:tabs>
        <w:ind w:left="0" w:right="512"/>
        <w:jc w:val="left"/>
        <w:rPr>
          <w:rFonts w:asciiTheme="minorHAnsi" w:hAnsiTheme="minorHAnsi" w:cstheme="minorHAnsi"/>
          <w:color w:val="037E57"/>
          <w:sz w:val="24"/>
          <w:szCs w:val="24"/>
        </w:rPr>
      </w:pPr>
    </w:p>
    <w:p w14:paraId="7D401365" w14:textId="7C2C8851" w:rsidR="00AB16D3" w:rsidRPr="004375BD" w:rsidRDefault="00AB16D3" w:rsidP="000646FC">
      <w:pPr>
        <w:pStyle w:val="Heading2"/>
        <w:tabs>
          <w:tab w:val="left" w:pos="838"/>
        </w:tabs>
        <w:ind w:left="0" w:right="512"/>
        <w:jc w:val="left"/>
        <w:rPr>
          <w:rFonts w:asciiTheme="minorHAnsi" w:hAnsiTheme="minorHAnsi" w:cstheme="minorHAnsi"/>
          <w:color w:val="037E57"/>
          <w:sz w:val="24"/>
          <w:szCs w:val="24"/>
        </w:rPr>
      </w:pPr>
      <w:r w:rsidRPr="004375BD">
        <w:rPr>
          <w:rFonts w:asciiTheme="minorHAnsi" w:hAnsiTheme="minorHAnsi" w:cstheme="minorHAnsi"/>
          <w:color w:val="037E57"/>
          <w:sz w:val="24"/>
          <w:szCs w:val="24"/>
        </w:rPr>
        <w:t>Project Period: 01-</w:t>
      </w:r>
      <w:r w:rsidR="001D31DF">
        <w:rPr>
          <w:rFonts w:asciiTheme="minorHAnsi" w:hAnsiTheme="minorHAnsi" w:cstheme="minorHAnsi"/>
          <w:color w:val="037E57"/>
          <w:sz w:val="24"/>
          <w:szCs w:val="24"/>
        </w:rPr>
        <w:t>Oct</w:t>
      </w:r>
      <w:r w:rsidRPr="004375BD">
        <w:rPr>
          <w:rFonts w:asciiTheme="minorHAnsi" w:hAnsiTheme="minorHAnsi" w:cstheme="minorHAnsi"/>
          <w:color w:val="037E57"/>
          <w:sz w:val="24"/>
          <w:szCs w:val="24"/>
        </w:rPr>
        <w:t>-202</w:t>
      </w:r>
      <w:r w:rsidR="00C059F4">
        <w:rPr>
          <w:rFonts w:asciiTheme="minorHAnsi" w:hAnsiTheme="minorHAnsi" w:cstheme="minorHAnsi"/>
          <w:color w:val="037E57"/>
          <w:sz w:val="24"/>
          <w:szCs w:val="24"/>
        </w:rPr>
        <w:t>6</w:t>
      </w:r>
      <w:r w:rsidRPr="004375BD">
        <w:rPr>
          <w:rFonts w:asciiTheme="minorHAnsi" w:hAnsiTheme="minorHAnsi" w:cstheme="minorHAnsi"/>
          <w:color w:val="037E57"/>
          <w:sz w:val="24"/>
          <w:szCs w:val="24"/>
        </w:rPr>
        <w:t xml:space="preserve"> to 31-Mar-2027</w:t>
      </w:r>
    </w:p>
    <w:p w14:paraId="66734DB1" w14:textId="093A9337" w:rsidR="00BC51CD" w:rsidRPr="004375BD" w:rsidRDefault="000646FC" w:rsidP="000646FC">
      <w:pPr>
        <w:pStyle w:val="Heading2"/>
        <w:tabs>
          <w:tab w:val="left" w:pos="838"/>
        </w:tabs>
        <w:ind w:left="0" w:right="512"/>
        <w:jc w:val="left"/>
        <w:rPr>
          <w:rFonts w:asciiTheme="minorHAnsi" w:hAnsiTheme="minorHAnsi" w:cstheme="minorHAnsi"/>
          <w:color w:val="037E57"/>
          <w:sz w:val="24"/>
          <w:szCs w:val="24"/>
        </w:rPr>
      </w:pPr>
      <w:r>
        <w:rPr>
          <w:rFonts w:asciiTheme="minorHAnsi" w:hAnsiTheme="minorHAnsi" w:cstheme="minorHAnsi"/>
          <w:color w:val="037E57"/>
          <w:sz w:val="24"/>
          <w:szCs w:val="24"/>
        </w:rPr>
        <w:br/>
      </w:r>
      <w:r w:rsidR="003E59B8" w:rsidRPr="004375BD">
        <w:rPr>
          <w:rFonts w:asciiTheme="minorHAnsi" w:hAnsiTheme="minorHAnsi" w:cstheme="minorHAnsi"/>
          <w:color w:val="037E57"/>
          <w:sz w:val="24"/>
          <w:szCs w:val="24"/>
        </w:rPr>
        <w:t>Minimum one travel to districts in a month – 2-3 days</w:t>
      </w:r>
      <w:r w:rsidR="006E5553">
        <w:rPr>
          <w:rFonts w:asciiTheme="minorHAnsi" w:hAnsiTheme="minorHAnsi" w:cstheme="minorHAnsi"/>
          <w:color w:val="037E57"/>
          <w:sz w:val="24"/>
          <w:szCs w:val="24"/>
        </w:rPr>
        <w:br/>
      </w:r>
    </w:p>
    <w:p w14:paraId="47F20644" w14:textId="77777777" w:rsidR="00AB16D3" w:rsidRPr="004375BD" w:rsidRDefault="00AB16D3" w:rsidP="00AB16D3">
      <w:pPr>
        <w:widowControl w:val="0"/>
        <w:shd w:val="clear" w:color="auto" w:fill="E5B8B7"/>
        <w:autoSpaceDE w:val="0"/>
        <w:autoSpaceDN w:val="0"/>
        <w:spacing w:after="0" w:line="240" w:lineRule="auto"/>
        <w:jc w:val="both"/>
        <w:rPr>
          <w:rFonts w:ascii="Calibri" w:eastAsia="Arial" w:hAnsi="Calibri" w:cs="Calibri"/>
          <w:b/>
          <w:bCs/>
          <w:kern w:val="0"/>
          <w:sz w:val="24"/>
          <w:szCs w:val="24"/>
          <w:lang w:val="en-US"/>
          <w14:ligatures w14:val="none"/>
        </w:rPr>
      </w:pPr>
      <w:bookmarkStart w:id="1" w:name="_Hlk160010570"/>
      <w:r w:rsidRPr="004375BD">
        <w:rPr>
          <w:rFonts w:ascii="Calibri" w:eastAsia="Arial" w:hAnsi="Calibri" w:cs="Calibri"/>
          <w:b/>
          <w:bCs/>
          <w:kern w:val="0"/>
          <w:sz w:val="24"/>
          <w:szCs w:val="24"/>
          <w:lang w:val="en-US"/>
          <w14:ligatures w14:val="none"/>
        </w:rPr>
        <w:t>Qualification, Skills &amp; Competencies</w:t>
      </w:r>
    </w:p>
    <w:bookmarkEnd w:id="1"/>
    <w:p w14:paraId="53BF6DB3" w14:textId="4A63D547" w:rsidR="00AB16D3" w:rsidRPr="004375BD"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 xml:space="preserve">Advanced </w:t>
      </w:r>
      <w:proofErr w:type="gramStart"/>
      <w:r w:rsidRPr="004375BD">
        <w:rPr>
          <w:rFonts w:eastAsia="Times New Roman" w:cstheme="minorHAnsi"/>
          <w:color w:val="000000" w:themeColor="text1"/>
          <w:sz w:val="24"/>
          <w:szCs w:val="24"/>
          <w:lang w:eastAsia="en-IN"/>
        </w:rPr>
        <w:t>master's degree in Social Sciences</w:t>
      </w:r>
      <w:proofErr w:type="gramEnd"/>
      <w:r w:rsidRPr="004375BD">
        <w:rPr>
          <w:rFonts w:eastAsia="Times New Roman" w:cstheme="minorHAnsi"/>
          <w:color w:val="000000" w:themeColor="text1"/>
          <w:sz w:val="24"/>
          <w:szCs w:val="24"/>
          <w:lang w:eastAsia="en-IN"/>
        </w:rPr>
        <w:t xml:space="preserve">, Sociology, Program Management, Rural Development, or Public Health with more than </w:t>
      </w:r>
      <w:r w:rsidR="001D1A20">
        <w:rPr>
          <w:rFonts w:eastAsia="Times New Roman" w:cstheme="minorHAnsi"/>
          <w:color w:val="000000" w:themeColor="text1"/>
          <w:sz w:val="24"/>
          <w:szCs w:val="24"/>
          <w:lang w:eastAsia="en-IN"/>
        </w:rPr>
        <w:t>8</w:t>
      </w:r>
      <w:r w:rsidRPr="004375BD">
        <w:rPr>
          <w:rFonts w:eastAsia="Times New Roman" w:cstheme="minorHAnsi"/>
          <w:color w:val="000000" w:themeColor="text1"/>
          <w:sz w:val="24"/>
          <w:szCs w:val="24"/>
          <w:lang w:eastAsia="en-IN"/>
        </w:rPr>
        <w:t xml:space="preserve"> years of experience in a key position managing health programs, social development programs, rural development – PRI programs, and commendable experience in leading </w:t>
      </w:r>
      <w:r w:rsidR="001D1A20">
        <w:rPr>
          <w:rFonts w:eastAsia="Times New Roman" w:cstheme="minorHAnsi"/>
          <w:color w:val="000000" w:themeColor="text1"/>
          <w:sz w:val="24"/>
          <w:szCs w:val="24"/>
          <w:lang w:eastAsia="en-IN"/>
        </w:rPr>
        <w:t>state/</w:t>
      </w:r>
      <w:r w:rsidRPr="004375BD">
        <w:rPr>
          <w:rFonts w:eastAsia="Times New Roman" w:cstheme="minorHAnsi"/>
          <w:color w:val="000000" w:themeColor="text1"/>
          <w:sz w:val="24"/>
          <w:szCs w:val="24"/>
          <w:lang w:eastAsia="en-IN"/>
        </w:rPr>
        <w:t>multi-state projects</w:t>
      </w:r>
    </w:p>
    <w:p w14:paraId="07A54D47" w14:textId="22AFCE1C" w:rsidR="00CF6A8D" w:rsidRPr="004375BD" w:rsidRDefault="00AB16D3" w:rsidP="004375BD">
      <w:pPr>
        <w:pStyle w:val="ListParagraph"/>
        <w:numPr>
          <w:ilvl w:val="0"/>
          <w:numId w:val="8"/>
        </w:numPr>
        <w:spacing w:line="240" w:lineRule="auto"/>
        <w:rPr>
          <w:rFonts w:eastAsia="Times New Roman" w:cstheme="minorHAnsi"/>
          <w:color w:val="000000" w:themeColor="text1"/>
          <w:sz w:val="24"/>
          <w:szCs w:val="24"/>
          <w:lang w:eastAsia="en-IN"/>
        </w:rPr>
      </w:pPr>
      <w:r w:rsidRPr="004375BD">
        <w:rPr>
          <w:rFonts w:eastAsia="Times New Roman" w:cstheme="minorHAnsi"/>
          <w:color w:val="000000" w:themeColor="text1"/>
          <w:sz w:val="24"/>
          <w:szCs w:val="24"/>
          <w:lang w:eastAsia="en-IN"/>
        </w:rPr>
        <w:t xml:space="preserve">Working experience in </w:t>
      </w:r>
      <w:r w:rsidR="001662AC" w:rsidRPr="004375BD">
        <w:rPr>
          <w:rFonts w:eastAsia="Times New Roman" w:cstheme="minorHAnsi"/>
          <w:color w:val="000000" w:themeColor="text1"/>
          <w:sz w:val="24"/>
          <w:szCs w:val="24"/>
          <w:lang w:eastAsia="en-IN"/>
        </w:rPr>
        <w:t>The Global Fund</w:t>
      </w:r>
      <w:r w:rsidRPr="004375BD">
        <w:rPr>
          <w:rFonts w:eastAsia="Times New Roman" w:cstheme="minorHAnsi"/>
          <w:color w:val="000000" w:themeColor="text1"/>
          <w:sz w:val="24"/>
          <w:szCs w:val="24"/>
          <w:lang w:eastAsia="en-IN"/>
        </w:rPr>
        <w:t xml:space="preserve"> funded projects is desirable</w:t>
      </w:r>
    </w:p>
    <w:p w14:paraId="5C3E0E53" w14:textId="02536D45" w:rsidR="00CF6A8D" w:rsidRPr="004375BD" w:rsidRDefault="00CF6A8D"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Proven leadership skills encompassing team management, robust interpersonal and team-building capabilities, expertise in project management and planning, along with strong organizational skills that require efficient task and time management.</w:t>
      </w:r>
    </w:p>
    <w:p w14:paraId="45077A42" w14:textId="34610D19" w:rsidR="00AB16D3" w:rsidRPr="004375BD"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Experience in managing, designing, implementing, and evaluating national-level projects</w:t>
      </w:r>
    </w:p>
    <w:p w14:paraId="4AEA1536" w14:textId="77777777" w:rsidR="00AB16D3" w:rsidRPr="004375BD"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Technical/clinical expertise and/or program management skills in health-related projects, with a strong preference for candidates with experience integrating the two</w:t>
      </w:r>
    </w:p>
    <w:p w14:paraId="297519BF" w14:textId="77777777" w:rsidR="00021D2B" w:rsidRPr="004375BD" w:rsidRDefault="00021D2B" w:rsidP="004375BD">
      <w:pPr>
        <w:pStyle w:val="ListParagraph"/>
        <w:numPr>
          <w:ilvl w:val="0"/>
          <w:numId w:val="8"/>
        </w:numPr>
        <w:spacing w:line="240" w:lineRule="auto"/>
        <w:jc w:val="both"/>
        <w:rPr>
          <w:rFonts w:cstheme="minorHAnsi"/>
          <w:color w:val="000000" w:themeColor="text1"/>
          <w:sz w:val="24"/>
          <w:szCs w:val="24"/>
        </w:rPr>
      </w:pPr>
      <w:r w:rsidRPr="004375BD">
        <w:rPr>
          <w:rFonts w:cstheme="minorHAnsi"/>
          <w:color w:val="000000" w:themeColor="text1"/>
          <w:sz w:val="24"/>
          <w:szCs w:val="24"/>
        </w:rPr>
        <w:t>Requiring a solid understanding of the Indian healthcare system, current health sector initiatives, and relevant government policies/strategies, specifically within the field of tuberculosis.</w:t>
      </w:r>
    </w:p>
    <w:p w14:paraId="113C8D4A" w14:textId="77777777" w:rsidR="00AB16D3" w:rsidRPr="004375BD"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Strong preference for candidates with expertise/experience in health systems strengthening and integrated health service delivery</w:t>
      </w:r>
    </w:p>
    <w:p w14:paraId="5B050D19" w14:textId="77777777" w:rsidR="00AB16D3" w:rsidRPr="004375BD"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Proven ability to write technical reports and program documents and deliver presentations</w:t>
      </w:r>
    </w:p>
    <w:p w14:paraId="6BD46147" w14:textId="49EB9206" w:rsidR="00AB16D3" w:rsidRPr="000026E9" w:rsidRDefault="00AB16D3" w:rsidP="004375BD">
      <w:pPr>
        <w:pStyle w:val="ListParagraph"/>
        <w:numPr>
          <w:ilvl w:val="0"/>
          <w:numId w:val="8"/>
        </w:numPr>
        <w:spacing w:line="240" w:lineRule="auto"/>
        <w:jc w:val="both"/>
        <w:rPr>
          <w:rFonts w:cstheme="minorHAnsi"/>
          <w:color w:val="000000" w:themeColor="text1"/>
          <w:sz w:val="24"/>
          <w:szCs w:val="24"/>
        </w:rPr>
      </w:pPr>
      <w:r w:rsidRPr="004375BD">
        <w:rPr>
          <w:rFonts w:eastAsia="Times New Roman" w:cstheme="minorHAnsi"/>
          <w:color w:val="000000" w:themeColor="text1"/>
          <w:sz w:val="24"/>
          <w:szCs w:val="24"/>
          <w:lang w:eastAsia="en-IN"/>
        </w:rPr>
        <w:t>Excellent oral and written communication skills in English and the ability to communicate cross-culturally</w:t>
      </w:r>
    </w:p>
    <w:p w14:paraId="6D4DBFAD" w14:textId="77777777" w:rsidR="000026E9" w:rsidRPr="000026E9" w:rsidRDefault="000026E9" w:rsidP="000026E9">
      <w:pPr>
        <w:pStyle w:val="ListParagraph"/>
        <w:spacing w:line="240" w:lineRule="auto"/>
        <w:jc w:val="both"/>
        <w:rPr>
          <w:rFonts w:cstheme="minorHAnsi"/>
          <w:color w:val="000000" w:themeColor="text1"/>
          <w:sz w:val="24"/>
          <w:szCs w:val="24"/>
        </w:rPr>
      </w:pPr>
      <w:bookmarkStart w:id="2" w:name="_Hlk160010655"/>
    </w:p>
    <w:p w14:paraId="2BAB3DB0" w14:textId="0AFA0203" w:rsidR="000026E9" w:rsidRPr="000026E9" w:rsidRDefault="000026E9" w:rsidP="000026E9">
      <w:pPr>
        <w:widowControl w:val="0"/>
        <w:shd w:val="clear" w:color="auto" w:fill="E5B8B7"/>
        <w:autoSpaceDE w:val="0"/>
        <w:autoSpaceDN w:val="0"/>
        <w:spacing w:after="0" w:line="240" w:lineRule="auto"/>
        <w:jc w:val="both"/>
        <w:rPr>
          <w:rFonts w:ascii="Calibri" w:eastAsia="Arial" w:hAnsi="Calibri" w:cs="Calibri"/>
          <w:b/>
          <w:bCs/>
          <w:sz w:val="24"/>
          <w:szCs w:val="24"/>
          <w:lang w:val="en-US"/>
          <w14:ligatures w14:val="none"/>
        </w:rPr>
      </w:pPr>
      <w:r>
        <w:rPr>
          <w:rFonts w:ascii="Calibri" w:eastAsia="Arial" w:hAnsi="Calibri" w:cs="Calibri"/>
          <w:b/>
          <w:bCs/>
          <w:sz w:val="24"/>
          <w:szCs w:val="24"/>
          <w:lang w:val="en-US"/>
          <w14:ligatures w14:val="none"/>
        </w:rPr>
        <w:t xml:space="preserve">Roles and </w:t>
      </w:r>
      <w:r w:rsidR="00464C5E">
        <w:rPr>
          <w:rFonts w:ascii="Calibri" w:eastAsia="Arial" w:hAnsi="Calibri" w:cs="Calibri"/>
          <w:b/>
          <w:bCs/>
          <w:sz w:val="24"/>
          <w:szCs w:val="24"/>
          <w:lang w:val="en-US"/>
          <w14:ligatures w14:val="none"/>
        </w:rPr>
        <w:t>Responsibilities</w:t>
      </w:r>
    </w:p>
    <w:bookmarkEnd w:id="2"/>
    <w:p w14:paraId="1696CA84"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Function as Point person for the project in the state on behalf of KHPT</w:t>
      </w:r>
    </w:p>
    <w:p w14:paraId="31E3F721"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Function as Head of Operations team for the project in the state to implement the project and directly supervise the team, which includes management, administrative and field staff.</w:t>
      </w:r>
    </w:p>
    <w:p w14:paraId="118C8A47"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Engage with key stakeholders who include NTEP and KHPT representatives at State and District level and other stakeholders at community level</w:t>
      </w:r>
    </w:p>
    <w:p w14:paraId="57A17EBD"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Represent KHPT in any key state/district level TB meetings/Trainings</w:t>
      </w:r>
    </w:p>
    <w:p w14:paraId="6987F44C"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 xml:space="preserve">Coordinate with State and District level project staff: Lead Capacity Building, Lead M&amp;E, Cluster District Lead, TBC Engagement District Leads and Community coordinators. </w:t>
      </w:r>
    </w:p>
    <w:p w14:paraId="1FB3E712" w14:textId="77777777" w:rsidR="003E59B8" w:rsidRPr="004375BD" w:rsidRDefault="003E59B8" w:rsidP="00C95C33">
      <w:pPr>
        <w:pStyle w:val="ListParagraph"/>
        <w:numPr>
          <w:ilvl w:val="0"/>
          <w:numId w:val="10"/>
        </w:numPr>
        <w:spacing w:line="240" w:lineRule="auto"/>
        <w:ind w:left="426" w:hanging="284"/>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Coordinate logistic support for state level meetings and supervisory visits from the PR</w:t>
      </w:r>
    </w:p>
    <w:p w14:paraId="53B460C0"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Project Management:</w:t>
      </w:r>
    </w:p>
    <w:p w14:paraId="49F07CF7" w14:textId="070622E5"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 xml:space="preserve">Oversee the overall project management for the KHPT </w:t>
      </w:r>
      <w:r w:rsidR="00AA4380" w:rsidRPr="004375BD">
        <w:rPr>
          <w:rFonts w:eastAsiaTheme="minorEastAsia" w:cstheme="minorHAnsi"/>
          <w:color w:val="000000"/>
          <w:sz w:val="24"/>
          <w:szCs w:val="24"/>
          <w:lang w:eastAsia="en-IN"/>
          <w14:ligatures w14:val="none"/>
        </w:rPr>
        <w:t>THE GLOBAL FUND</w:t>
      </w:r>
      <w:r w:rsidRPr="004375BD">
        <w:rPr>
          <w:rFonts w:eastAsiaTheme="minorEastAsia" w:cstheme="minorHAnsi"/>
          <w:color w:val="000000"/>
          <w:sz w:val="24"/>
          <w:szCs w:val="24"/>
          <w:lang w:eastAsia="en-IN"/>
          <w14:ligatures w14:val="none"/>
        </w:rPr>
        <w:t xml:space="preserve"> project interventions such as TBC engagement and TB Mukt Grama Panchayat within the specified timeframe.</w:t>
      </w:r>
    </w:p>
    <w:p w14:paraId="29F6FA0E"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Develop and implement project plans, ensuring alignment with project goals and objectives.</w:t>
      </w:r>
    </w:p>
    <w:p w14:paraId="02E3BB43"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Facilitate community engagement strategies, ensuring that the project meets the needs and expectations of the local communities.</w:t>
      </w:r>
    </w:p>
    <w:p w14:paraId="7593BA73"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Provide technical support to the state for scaling up the community engagement initiatives across the state and ensure the same is included in the PIP of the state.</w:t>
      </w:r>
    </w:p>
    <w:p w14:paraId="3F64C810"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Strategic Networking:</w:t>
      </w:r>
    </w:p>
    <w:p w14:paraId="185BE927"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Build and maintain strategic relationships with relevant stakeholders, including government agencies, non-governmental organizations, community groups, and other partners.</w:t>
      </w:r>
    </w:p>
    <w:p w14:paraId="190C40C2"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Foster collaborations that enhance the project's impact and sustainability.</w:t>
      </w:r>
    </w:p>
    <w:p w14:paraId="061CFFD0"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lastRenderedPageBreak/>
        <w:t>Monitoring and Supervision:</w:t>
      </w:r>
    </w:p>
    <w:p w14:paraId="218E7DEB"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Establish robust monitoring and supervision mechanisms to track project activities and outcomes.</w:t>
      </w:r>
    </w:p>
    <w:p w14:paraId="60E2DA3A"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Conduct regular assessments to ensure adherence to project timelines and quality standards.</w:t>
      </w:r>
    </w:p>
    <w:p w14:paraId="72E8E0A0" w14:textId="63A5BEC0"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ascii="Calibri" w:hAnsi="Calibri" w:cs="Calibri"/>
          <w:color w:val="000000" w:themeColor="text1"/>
          <w:sz w:val="24"/>
          <w:szCs w:val="24"/>
        </w:rPr>
        <w:t>At least one travel to the implementation districts in a month, 2-4 days, for handholding and supportive supervision</w:t>
      </w:r>
    </w:p>
    <w:p w14:paraId="6B0F48BD" w14:textId="77777777" w:rsidR="003E59B8" w:rsidRPr="004375BD" w:rsidRDefault="003E59B8" w:rsidP="00C95C33">
      <w:pPr>
        <w:spacing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Establishing Linkages:</w:t>
      </w:r>
    </w:p>
    <w:p w14:paraId="44665ACB"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Create and strengthen linkages with key entities involved in healthcare, TB control, and related fields.</w:t>
      </w:r>
    </w:p>
    <w:p w14:paraId="25B5F963" w14:textId="77777777" w:rsidR="003E59B8" w:rsidRPr="004375BD" w:rsidRDefault="003E59B8" w:rsidP="00C95C33">
      <w:pPr>
        <w:pStyle w:val="ListParagraph"/>
        <w:numPr>
          <w:ilvl w:val="0"/>
          <w:numId w:val="11"/>
        </w:numPr>
        <w:spacing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Facilitate collaboration between the project and existing health systems.</w:t>
      </w:r>
    </w:p>
    <w:p w14:paraId="512D040F"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Stakeholder Engagement:</w:t>
      </w:r>
    </w:p>
    <w:p w14:paraId="47019D06"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Engage with stakeholders at various levels, including state-level health departments, healthcare professionals, and community representatives.</w:t>
      </w:r>
    </w:p>
    <w:p w14:paraId="23F1C666"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Ensure effective communication and collaboration for the successful implementation of project activities.</w:t>
      </w:r>
    </w:p>
    <w:p w14:paraId="0D54FB05"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Capacity Building:</w:t>
      </w:r>
    </w:p>
    <w:p w14:paraId="102E98A1"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Identify capacity-building needs within the state team and address them accordingly.</w:t>
      </w:r>
    </w:p>
    <w:p w14:paraId="66A21999"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Support training programs for state-level healthcare professionals and project staff.</w:t>
      </w:r>
    </w:p>
    <w:p w14:paraId="73BCFCDD"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Advocacy and Representation:</w:t>
      </w:r>
    </w:p>
    <w:p w14:paraId="343D94E9"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Advocate for the project's goals and objectives at state-level forums and meetings.</w:t>
      </w:r>
    </w:p>
    <w:p w14:paraId="39867467"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Represent the project in relevant discussions and decision-making processes.</w:t>
      </w:r>
    </w:p>
    <w:p w14:paraId="762C7160"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Budget Oversight:</w:t>
      </w:r>
    </w:p>
    <w:p w14:paraId="2206678A"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Work with the project budget, ensuring responsible and efficient allocation of resources.</w:t>
      </w:r>
    </w:p>
    <w:p w14:paraId="6ABECFC1"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Monitor financial expenditures and adherence to budgetary constraints.</w:t>
      </w:r>
    </w:p>
    <w:p w14:paraId="353508EA"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Reporting:</w:t>
      </w:r>
    </w:p>
    <w:p w14:paraId="4EA3BEC4"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Prepare and submit regular reports on project progress, challenges, and achievements.</w:t>
      </w:r>
    </w:p>
    <w:p w14:paraId="7ADA4329"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Provide updates to the KHPT leadership and funding agencies as required.</w:t>
      </w:r>
    </w:p>
    <w:p w14:paraId="224F738F"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Quality Assurance:</w:t>
      </w:r>
    </w:p>
    <w:p w14:paraId="5D10EB92"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Implement quality assurance measures to ensure the effectiveness and impact of project activities.</w:t>
      </w:r>
    </w:p>
    <w:p w14:paraId="6D2A29D6"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Regularly assess and refine project strategies to meet evolving needs.</w:t>
      </w:r>
    </w:p>
    <w:p w14:paraId="0593E2DE"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Risk Management:</w:t>
      </w:r>
    </w:p>
    <w:p w14:paraId="15731653"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Identify potential risks to project implementation and develop mitigation strategies.</w:t>
      </w:r>
    </w:p>
    <w:p w14:paraId="7B2C200D" w14:textId="77777777" w:rsidR="003E59B8" w:rsidRPr="004375BD" w:rsidRDefault="003E59B8" w:rsidP="00C95C33">
      <w:pPr>
        <w:pStyle w:val="ListParagraph"/>
        <w:numPr>
          <w:ilvl w:val="0"/>
          <w:numId w:val="11"/>
        </w:numPr>
        <w:spacing w:after="0" w:line="240" w:lineRule="auto"/>
        <w:ind w:left="567" w:hanging="425"/>
        <w:jc w:val="both"/>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Ensure compliance with all relevant regulations and guidelines.</w:t>
      </w:r>
    </w:p>
    <w:p w14:paraId="66D691E0" w14:textId="77777777" w:rsidR="003E59B8" w:rsidRPr="004375BD" w:rsidRDefault="003E59B8" w:rsidP="00C95C33">
      <w:pPr>
        <w:spacing w:after="0" w:line="240" w:lineRule="auto"/>
        <w:jc w:val="both"/>
        <w:rPr>
          <w:rFonts w:eastAsiaTheme="minorEastAsia" w:cstheme="minorHAnsi"/>
          <w:b/>
          <w:bCs/>
          <w:color w:val="000000"/>
          <w:sz w:val="24"/>
          <w:szCs w:val="24"/>
          <w:lang w:eastAsia="en-IN"/>
          <w14:ligatures w14:val="none"/>
        </w:rPr>
      </w:pPr>
      <w:r w:rsidRPr="004375BD">
        <w:rPr>
          <w:rFonts w:eastAsiaTheme="minorEastAsia" w:cstheme="minorHAnsi"/>
          <w:b/>
          <w:bCs/>
          <w:color w:val="000000"/>
          <w:sz w:val="24"/>
          <w:szCs w:val="24"/>
          <w:lang w:eastAsia="en-IN"/>
          <w14:ligatures w14:val="none"/>
        </w:rPr>
        <w:t>Policy Alignment:</w:t>
      </w:r>
    </w:p>
    <w:p w14:paraId="50A721A7" w14:textId="35A0FBAB" w:rsidR="003E59B8" w:rsidRDefault="003E59B8" w:rsidP="00687D93">
      <w:pPr>
        <w:pStyle w:val="ListParagraph"/>
        <w:numPr>
          <w:ilvl w:val="0"/>
          <w:numId w:val="12"/>
        </w:numPr>
        <w:spacing w:after="0" w:line="240" w:lineRule="auto"/>
        <w:ind w:left="567" w:hanging="425"/>
        <w:rPr>
          <w:rFonts w:eastAsiaTheme="minorEastAsia" w:cstheme="minorHAnsi"/>
          <w:color w:val="000000"/>
          <w:sz w:val="24"/>
          <w:szCs w:val="24"/>
          <w:lang w:eastAsia="en-IN"/>
          <w14:ligatures w14:val="none"/>
        </w:rPr>
      </w:pPr>
      <w:r w:rsidRPr="004375BD">
        <w:rPr>
          <w:rFonts w:eastAsiaTheme="minorEastAsia" w:cstheme="minorHAnsi"/>
          <w:color w:val="000000"/>
          <w:sz w:val="24"/>
          <w:szCs w:val="24"/>
          <w:lang w:eastAsia="en-IN"/>
          <w14:ligatures w14:val="none"/>
        </w:rPr>
        <w:t>Ensure that project activities align with national and state-level policies and guidelines related to TB control and healthcare.</w:t>
      </w:r>
      <w:r w:rsidR="00687D93">
        <w:rPr>
          <w:rFonts w:eastAsiaTheme="minorEastAsia" w:cstheme="minorHAnsi"/>
          <w:color w:val="000000"/>
          <w:sz w:val="24"/>
          <w:szCs w:val="24"/>
          <w:lang w:eastAsia="en-IN"/>
          <w14:ligatures w14:val="none"/>
        </w:rPr>
        <w:br/>
      </w:r>
    </w:p>
    <w:p w14:paraId="2A935D00" w14:textId="1E5022CB" w:rsidR="000026E9" w:rsidRDefault="000026E9" w:rsidP="000026E9">
      <w:pPr>
        <w:spacing w:after="0" w:line="240" w:lineRule="auto"/>
        <w:ind w:left="142"/>
        <w:jc w:val="both"/>
        <w:rPr>
          <w:rFonts w:eastAsiaTheme="minorEastAsia" w:cstheme="minorHAnsi"/>
          <w:color w:val="000000"/>
          <w:sz w:val="24"/>
          <w:szCs w:val="24"/>
          <w:lang w:eastAsia="en-IN"/>
          <w14:ligatures w14:val="none"/>
        </w:rPr>
      </w:pPr>
    </w:p>
    <w:p w14:paraId="30687D2B" w14:textId="3218843A" w:rsidR="000026E9" w:rsidRPr="000026E9" w:rsidRDefault="000026E9" w:rsidP="000026E9">
      <w:pPr>
        <w:widowControl w:val="0"/>
        <w:shd w:val="clear" w:color="auto" w:fill="E5B8B7"/>
        <w:autoSpaceDE w:val="0"/>
        <w:autoSpaceDN w:val="0"/>
        <w:spacing w:after="0" w:line="240" w:lineRule="auto"/>
        <w:jc w:val="both"/>
        <w:rPr>
          <w:rFonts w:ascii="Calibri" w:eastAsia="Arial" w:hAnsi="Calibri" w:cs="Calibri"/>
          <w:b/>
          <w:bCs/>
          <w:sz w:val="24"/>
          <w:szCs w:val="24"/>
          <w:lang w:val="en-US"/>
          <w14:ligatures w14:val="none"/>
        </w:rPr>
      </w:pPr>
      <w:bookmarkStart w:id="3" w:name="_Hlk160010693"/>
      <w:r>
        <w:rPr>
          <w:rFonts w:ascii="Calibri" w:eastAsia="Arial" w:hAnsi="Calibri" w:cs="Calibri"/>
          <w:b/>
          <w:bCs/>
          <w:sz w:val="24"/>
          <w:szCs w:val="24"/>
          <w:lang w:val="en-US"/>
          <w14:ligatures w14:val="none"/>
        </w:rPr>
        <w:t xml:space="preserve">Roles and </w:t>
      </w:r>
      <w:r w:rsidR="00F674C1">
        <w:rPr>
          <w:rFonts w:ascii="Calibri" w:eastAsia="Arial" w:hAnsi="Calibri" w:cs="Calibri"/>
          <w:b/>
          <w:bCs/>
          <w:sz w:val="24"/>
          <w:szCs w:val="24"/>
          <w:lang w:val="en-US"/>
          <w14:ligatures w14:val="none"/>
        </w:rPr>
        <w:t>Responsibilities</w:t>
      </w:r>
    </w:p>
    <w:bookmarkEnd w:id="3"/>
    <w:p w14:paraId="3F094448" w14:textId="688DAEC3" w:rsidR="00AB16D3" w:rsidRDefault="00AB16D3" w:rsidP="004375BD">
      <w:pPr>
        <w:pStyle w:val="BodyText"/>
        <w:rPr>
          <w:rFonts w:asciiTheme="minorHAnsi" w:hAnsiTheme="minorHAnsi" w:cstheme="minorHAnsi"/>
          <w:sz w:val="24"/>
          <w:szCs w:val="24"/>
        </w:rPr>
      </w:pPr>
      <w:r w:rsidRPr="004375BD">
        <w:rPr>
          <w:rFonts w:asciiTheme="minorHAnsi" w:hAnsiTheme="minorHAnsi" w:cstheme="minorHAnsi"/>
          <w:sz w:val="24"/>
          <w:szCs w:val="24"/>
        </w:rPr>
        <w:t xml:space="preserve">      The</w:t>
      </w:r>
      <w:r w:rsidR="00986B1F" w:rsidRPr="004375BD">
        <w:rPr>
          <w:rFonts w:asciiTheme="minorHAnsi" w:hAnsiTheme="minorHAnsi" w:cstheme="minorHAnsi"/>
          <w:sz w:val="24"/>
          <w:szCs w:val="24"/>
        </w:rPr>
        <w:t xml:space="preserve"> State Implementation Lead</w:t>
      </w:r>
      <w:r w:rsidRPr="004375BD">
        <w:rPr>
          <w:rFonts w:asciiTheme="minorHAnsi" w:hAnsiTheme="minorHAnsi" w:cstheme="minorHAnsi"/>
          <w:sz w:val="24"/>
          <w:szCs w:val="24"/>
        </w:rPr>
        <w:t xml:space="preserve"> will be reporting to the </w:t>
      </w:r>
      <w:r w:rsidR="00281EDF" w:rsidRPr="004375BD">
        <w:rPr>
          <w:rFonts w:asciiTheme="minorHAnsi" w:hAnsiTheme="minorHAnsi" w:cstheme="minorHAnsi"/>
          <w:sz w:val="24"/>
          <w:szCs w:val="24"/>
        </w:rPr>
        <w:t>Program Manager of respective SR or KHPT DI</w:t>
      </w:r>
      <w:r w:rsidR="00687D93">
        <w:rPr>
          <w:rFonts w:asciiTheme="minorHAnsi" w:hAnsiTheme="minorHAnsi" w:cstheme="minorHAnsi"/>
          <w:sz w:val="24"/>
          <w:szCs w:val="24"/>
        </w:rPr>
        <w:br/>
      </w:r>
      <w:r w:rsidR="00687D93">
        <w:rPr>
          <w:rFonts w:asciiTheme="minorHAnsi" w:hAnsiTheme="minorHAnsi" w:cstheme="minorHAnsi"/>
          <w:sz w:val="24"/>
          <w:szCs w:val="24"/>
        </w:rPr>
        <w:br/>
      </w:r>
      <w:r w:rsidR="000646FC">
        <w:rPr>
          <w:rFonts w:asciiTheme="minorHAnsi" w:hAnsiTheme="minorHAnsi" w:cstheme="minorHAnsi"/>
          <w:sz w:val="24"/>
          <w:szCs w:val="24"/>
        </w:rPr>
        <w:br/>
      </w:r>
    </w:p>
    <w:p w14:paraId="2588BB63" w14:textId="3F74B495" w:rsidR="00F674C1" w:rsidRPr="000026E9" w:rsidRDefault="00F674C1" w:rsidP="00F674C1">
      <w:pPr>
        <w:widowControl w:val="0"/>
        <w:shd w:val="clear" w:color="auto" w:fill="E5B8B7"/>
        <w:autoSpaceDE w:val="0"/>
        <w:autoSpaceDN w:val="0"/>
        <w:spacing w:after="0" w:line="240" w:lineRule="auto"/>
        <w:jc w:val="both"/>
        <w:rPr>
          <w:rFonts w:ascii="Calibri" w:eastAsia="Arial" w:hAnsi="Calibri" w:cs="Calibri"/>
          <w:b/>
          <w:bCs/>
          <w:sz w:val="24"/>
          <w:szCs w:val="24"/>
          <w:lang w:val="en-US"/>
          <w14:ligatures w14:val="none"/>
        </w:rPr>
      </w:pPr>
      <w:r>
        <w:rPr>
          <w:rFonts w:ascii="Calibri" w:eastAsia="Arial" w:hAnsi="Calibri" w:cs="Calibri"/>
          <w:b/>
          <w:bCs/>
          <w:sz w:val="24"/>
          <w:szCs w:val="24"/>
          <w:lang w:val="en-US"/>
          <w14:ligatures w14:val="none"/>
        </w:rPr>
        <w:lastRenderedPageBreak/>
        <w:t>Remuneration</w:t>
      </w:r>
    </w:p>
    <w:p w14:paraId="08ABE9D6" w14:textId="4953C8C0" w:rsidR="00AB16D3" w:rsidRDefault="00AB16D3" w:rsidP="004375BD">
      <w:pPr>
        <w:pStyle w:val="gmail-msobodytext"/>
        <w:spacing w:before="4" w:beforeAutospacing="0" w:after="0" w:afterAutospacing="0"/>
        <w:jc w:val="both"/>
        <w:rPr>
          <w:rFonts w:asciiTheme="minorHAnsi" w:hAnsiTheme="minorHAnsi" w:cstheme="minorHAnsi"/>
          <w:color w:val="000000" w:themeColor="text1"/>
        </w:rPr>
      </w:pPr>
      <w:r w:rsidRPr="004375BD">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2E4951C8" w14:textId="77777777" w:rsidR="00F674C1" w:rsidRPr="004375BD" w:rsidRDefault="00F674C1" w:rsidP="004375BD">
      <w:pPr>
        <w:pStyle w:val="gmail-msobodytext"/>
        <w:spacing w:before="4" w:beforeAutospacing="0" w:after="0" w:afterAutospacing="0"/>
        <w:jc w:val="both"/>
        <w:rPr>
          <w:rFonts w:asciiTheme="minorHAnsi" w:hAnsiTheme="minorHAnsi" w:cstheme="minorHAnsi"/>
          <w:color w:val="000000" w:themeColor="text1"/>
        </w:rPr>
      </w:pPr>
    </w:p>
    <w:p w14:paraId="607BA5AD" w14:textId="77777777" w:rsidR="000026E9" w:rsidRPr="00AE65E3" w:rsidRDefault="000026E9" w:rsidP="000026E9">
      <w:pPr>
        <w:widowControl w:val="0"/>
        <w:autoSpaceDE w:val="0"/>
        <w:autoSpaceDN w:val="0"/>
        <w:spacing w:before="1" w:after="0" w:line="240" w:lineRule="auto"/>
        <w:ind w:right="108"/>
        <w:jc w:val="both"/>
        <w:outlineLvl w:val="1"/>
        <w:rPr>
          <w:rFonts w:ascii="Calibri" w:eastAsia="Times New Roman" w:hAnsi="Calibri" w:cs="Calibri"/>
          <w:b/>
          <w:color w:val="043249"/>
          <w:kern w:val="0"/>
          <w:sz w:val="24"/>
          <w:szCs w:val="24"/>
          <w:lang w:val="en-US" w:eastAsia="en-IN"/>
          <w14:ligatures w14:val="none"/>
        </w:rPr>
      </w:pPr>
      <w:r w:rsidRPr="00AE65E3">
        <w:rPr>
          <w:rFonts w:ascii="Calibri" w:eastAsia="Times New Roman" w:hAnsi="Calibri" w:cs="Calibri"/>
          <w:b/>
          <w:color w:val="043249"/>
          <w:kern w:val="0"/>
          <w:sz w:val="24"/>
          <w:szCs w:val="24"/>
          <w:lang w:val="en-US" w:eastAsia="en-IN"/>
          <w14:ligatures w14:val="none"/>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028FD1B1" w14:textId="77777777" w:rsidR="000026E9" w:rsidRPr="00AE65E3" w:rsidRDefault="000026E9" w:rsidP="000026E9">
      <w:pPr>
        <w:widowControl w:val="0"/>
        <w:autoSpaceDE w:val="0"/>
        <w:autoSpaceDN w:val="0"/>
        <w:spacing w:before="1" w:after="0" w:line="240" w:lineRule="auto"/>
        <w:ind w:right="108"/>
        <w:jc w:val="both"/>
        <w:outlineLvl w:val="1"/>
        <w:rPr>
          <w:rFonts w:ascii="Calibri" w:eastAsia="Times New Roman" w:hAnsi="Calibri" w:cs="Calibri"/>
          <w:b/>
          <w:color w:val="043249"/>
          <w:kern w:val="0"/>
          <w:sz w:val="24"/>
          <w:szCs w:val="24"/>
          <w:lang w:eastAsia="en-IN"/>
          <w14:ligatures w14:val="none"/>
        </w:rPr>
      </w:pPr>
    </w:p>
    <w:p w14:paraId="626C1FBB" w14:textId="77777777" w:rsidR="000026E9" w:rsidRPr="00AE65E3" w:rsidRDefault="000026E9" w:rsidP="000026E9">
      <w:pPr>
        <w:widowControl w:val="0"/>
        <w:autoSpaceDE w:val="0"/>
        <w:autoSpaceDN w:val="0"/>
        <w:spacing w:before="78" w:after="0" w:line="240" w:lineRule="auto"/>
        <w:ind w:right="111"/>
        <w:jc w:val="both"/>
        <w:rPr>
          <w:rFonts w:ascii="Calibri" w:eastAsia="Times New Roman" w:hAnsi="Calibri" w:cs="Calibri"/>
          <w:b/>
          <w:color w:val="043249"/>
          <w:kern w:val="0"/>
          <w:sz w:val="24"/>
          <w:szCs w:val="24"/>
          <w:lang w:eastAsia="en-IN"/>
          <w14:ligatures w14:val="none"/>
        </w:rPr>
      </w:pPr>
      <w:r w:rsidRPr="00AE65E3">
        <w:rPr>
          <w:rFonts w:ascii="Calibri" w:eastAsia="Times New Roman" w:hAnsi="Calibri" w:cs="Calibri"/>
          <w:b/>
          <w:color w:val="043249"/>
          <w:kern w:val="0"/>
          <w:sz w:val="24"/>
          <w:szCs w:val="24"/>
          <w:lang w:val="en-US" w:eastAsia="en-IN"/>
          <w14:ligatures w14:val="none"/>
        </w:rPr>
        <w:t xml:space="preserve">We will follow a systematic selection process to fill this position, </w:t>
      </w:r>
      <w:proofErr w:type="gramStart"/>
      <w:r w:rsidRPr="00AE65E3">
        <w:rPr>
          <w:rFonts w:ascii="Calibri" w:eastAsia="Times New Roman" w:hAnsi="Calibri" w:cs="Calibri"/>
          <w:b/>
          <w:color w:val="043249"/>
          <w:kern w:val="0"/>
          <w:sz w:val="24"/>
          <w:szCs w:val="24"/>
          <w:lang w:val="en-US" w:eastAsia="en-IN"/>
          <w14:ligatures w14:val="none"/>
        </w:rPr>
        <w:t>taking into account</w:t>
      </w:r>
      <w:proofErr w:type="gramEnd"/>
      <w:r w:rsidRPr="00AE65E3">
        <w:rPr>
          <w:rFonts w:ascii="Calibri" w:eastAsia="Times New Roman" w:hAnsi="Calibri" w:cs="Calibri"/>
          <w:b/>
          <w:color w:val="043249"/>
          <w:kern w:val="0"/>
          <w:sz w:val="24"/>
          <w:szCs w:val="24"/>
          <w:lang w:val="en-US" w:eastAsia="en-IN"/>
          <w14:ligatures w14:val="none"/>
        </w:rPr>
        <w:t xml:space="preserve"> experience, competency, suitability, aptitude to work with our health programs, and extensive knowledge of the areas we work in. Only candidates who meet our shortlisting criteria will be invited for an interview.</w:t>
      </w:r>
    </w:p>
    <w:p w14:paraId="690A3E1F" w14:textId="77777777" w:rsidR="000026E9" w:rsidRPr="00AE65E3" w:rsidRDefault="000026E9" w:rsidP="000026E9">
      <w:pPr>
        <w:widowControl w:val="0"/>
        <w:autoSpaceDE w:val="0"/>
        <w:autoSpaceDN w:val="0"/>
        <w:spacing w:before="188" w:after="0" w:line="240" w:lineRule="auto"/>
        <w:ind w:right="108"/>
        <w:jc w:val="both"/>
        <w:outlineLvl w:val="1"/>
        <w:rPr>
          <w:rFonts w:ascii="Calibri" w:eastAsia="Times New Roman" w:hAnsi="Calibri" w:cs="Calibri"/>
          <w:b/>
          <w:color w:val="043249"/>
          <w:kern w:val="0"/>
          <w:sz w:val="24"/>
          <w:szCs w:val="24"/>
          <w:lang w:eastAsia="en-IN"/>
          <w14:ligatures w14:val="none"/>
        </w:rPr>
      </w:pPr>
      <w:r w:rsidRPr="00AE65E3">
        <w:rPr>
          <w:rFonts w:ascii="Calibri" w:eastAsia="Times New Roman" w:hAnsi="Calibri" w:cs="Calibri"/>
          <w:b/>
          <w:color w:val="043249"/>
          <w:kern w:val="0"/>
          <w:sz w:val="24"/>
          <w:szCs w:val="24"/>
          <w:lang w:eastAsia="en-IN"/>
          <w14:ligatures w14:val="none"/>
        </w:rPr>
        <w:t xml:space="preserve">The above position demands excellent communication, interpersonal and computer skills </w:t>
      </w:r>
      <w:proofErr w:type="gramStart"/>
      <w:r w:rsidRPr="00AE65E3">
        <w:rPr>
          <w:rFonts w:ascii="Calibri" w:eastAsia="Times New Roman" w:hAnsi="Calibri" w:cs="Calibri"/>
          <w:b/>
          <w:color w:val="043249"/>
          <w:kern w:val="0"/>
          <w:sz w:val="24"/>
          <w:szCs w:val="24"/>
          <w:lang w:eastAsia="en-IN"/>
          <w14:ligatures w14:val="none"/>
        </w:rPr>
        <w:t>and also</w:t>
      </w:r>
      <w:proofErr w:type="gramEnd"/>
      <w:r w:rsidRPr="00AE65E3">
        <w:rPr>
          <w:rFonts w:ascii="Calibri" w:eastAsia="Times New Roman" w:hAnsi="Calibri" w:cs="Calibri"/>
          <w:b/>
          <w:color w:val="043249"/>
          <w:kern w:val="0"/>
          <w:sz w:val="24"/>
          <w:szCs w:val="24"/>
          <w:lang w:eastAsia="en-IN"/>
          <w14:ligatures w14:val="none"/>
        </w:rPr>
        <w:t xml:space="preserve"> involves travel. Preference will be given to candidates who have work experience in the relevant field and local candidates with required experience and skillsets.</w:t>
      </w:r>
    </w:p>
    <w:p w14:paraId="48FE1F66" w14:textId="5A0F1914" w:rsidR="000026E9" w:rsidRPr="00AE65E3" w:rsidRDefault="000026E9" w:rsidP="00B25404">
      <w:pPr>
        <w:widowControl w:val="0"/>
        <w:autoSpaceDE w:val="0"/>
        <w:autoSpaceDN w:val="0"/>
        <w:spacing w:before="188" w:after="0" w:line="240" w:lineRule="auto"/>
        <w:ind w:right="108"/>
        <w:outlineLvl w:val="1"/>
        <w:rPr>
          <w:rFonts w:ascii="Calibri" w:eastAsia="Times New Roman" w:hAnsi="Calibri" w:cs="Calibri"/>
          <w:b/>
          <w:color w:val="043249"/>
          <w:kern w:val="0"/>
          <w:sz w:val="24"/>
          <w:szCs w:val="24"/>
          <w:lang w:eastAsia="en-IN"/>
          <w14:ligatures w14:val="none"/>
        </w:rPr>
      </w:pPr>
      <w:r w:rsidRPr="00AE65E3">
        <w:rPr>
          <w:rFonts w:ascii="Calibri" w:eastAsia="Times New Roman" w:hAnsi="Calibri" w:cs="Calibri"/>
          <w:b/>
          <w:color w:val="043249"/>
          <w:kern w:val="0"/>
          <w:sz w:val="24"/>
          <w:szCs w:val="24"/>
          <w:lang w:val="en-US" w:eastAsia="en-IN"/>
          <w14:ligatures w14:val="none"/>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r w:rsidR="00B25404">
        <w:rPr>
          <w:rFonts w:ascii="Calibri" w:eastAsia="Times New Roman" w:hAnsi="Calibri" w:cs="Calibri"/>
          <w:b/>
          <w:color w:val="043249"/>
          <w:kern w:val="0"/>
          <w:sz w:val="24"/>
          <w:szCs w:val="24"/>
          <w:lang w:val="en-US" w:eastAsia="en-IN"/>
          <w14:ligatures w14:val="none"/>
        </w:rPr>
        <w:br/>
      </w:r>
    </w:p>
    <w:p w14:paraId="58077AB9" w14:textId="77777777" w:rsidR="000026E9" w:rsidRDefault="000026E9" w:rsidP="000026E9">
      <w:pPr>
        <w:widowControl w:val="0"/>
        <w:tabs>
          <w:tab w:val="left" w:pos="795"/>
          <w:tab w:val="left" w:pos="796"/>
        </w:tabs>
        <w:autoSpaceDE w:val="0"/>
        <w:autoSpaceDN w:val="0"/>
        <w:spacing w:before="196" w:after="0" w:line="278" w:lineRule="auto"/>
        <w:ind w:right="405"/>
        <w:jc w:val="center"/>
        <w:rPr>
          <w:rFonts w:ascii="Calibri" w:eastAsia="Arial" w:hAnsi="Calibri" w:cs="Calibri"/>
          <w:b/>
          <w:bCs/>
          <w:color w:val="037E57"/>
          <w:kern w:val="0"/>
          <w:sz w:val="36"/>
          <w:szCs w:val="36"/>
          <w:u w:val="single"/>
          <w:lang w:val="en-US"/>
          <w14:ligatures w14:val="none"/>
        </w:rPr>
      </w:pPr>
      <w:r w:rsidRPr="007F0C40">
        <w:rPr>
          <w:rFonts w:ascii="Calibri" w:eastAsia="Arial" w:hAnsi="Calibri" w:cs="Calibri"/>
          <w:b/>
          <w:bCs/>
          <w:color w:val="037E57"/>
          <w:kern w:val="0"/>
          <w:sz w:val="36"/>
          <w:szCs w:val="36"/>
          <w:u w:val="single"/>
          <w:lang w:val="en-US"/>
          <w14:ligatures w14:val="none"/>
        </w:rPr>
        <w:t>How to apply</w:t>
      </w:r>
    </w:p>
    <w:p w14:paraId="3D1AF54A" w14:textId="3C13DC72" w:rsidR="00DC6B21" w:rsidRPr="00E4578F" w:rsidRDefault="00DC6B21" w:rsidP="00DC6B21">
      <w:pPr>
        <w:tabs>
          <w:tab w:val="left" w:pos="795"/>
          <w:tab w:val="left" w:pos="796"/>
        </w:tabs>
        <w:spacing w:before="196" w:line="278" w:lineRule="auto"/>
        <w:ind w:right="405"/>
        <w:jc w:val="both"/>
        <w:rPr>
          <w:rFonts w:cstheme="minorHAnsi"/>
          <w:b/>
          <w:bCs/>
          <w:color w:val="037E57"/>
          <w:sz w:val="28"/>
          <w:szCs w:val="28"/>
          <w:u w:val="single"/>
        </w:rPr>
      </w:pPr>
      <w:r w:rsidRPr="00E4578F">
        <w:rPr>
          <w:rFonts w:eastAsia="Times New Roman" w:cstheme="minorHAnsi"/>
          <w:b/>
          <w:color w:val="043249"/>
          <w:sz w:val="28"/>
          <w:szCs w:val="28"/>
          <w:lang w:eastAsia="en-IN"/>
        </w:rPr>
        <w:t xml:space="preserve">Prospective candidates should submit their applications by clicking the </w:t>
      </w:r>
      <w:r w:rsidRPr="00CE5665">
        <w:rPr>
          <w:rFonts w:eastAsia="Times New Roman" w:cstheme="minorHAnsi"/>
          <w:b/>
          <w:color w:val="0070C0"/>
          <w:sz w:val="28"/>
          <w:szCs w:val="28"/>
          <w:lang w:eastAsia="en-IN"/>
        </w:rPr>
        <w:t>"</w:t>
      </w:r>
      <w:r w:rsidRPr="00E4578F">
        <w:rPr>
          <w:rFonts w:eastAsia="Times New Roman" w:cstheme="minorHAnsi"/>
          <w:b/>
          <w:color w:val="0070C0"/>
          <w:sz w:val="28"/>
          <w:szCs w:val="28"/>
          <w:u w:val="single"/>
          <w:lang w:eastAsia="en-IN"/>
        </w:rPr>
        <w:t>Apply Online</w:t>
      </w:r>
      <w:r w:rsidRPr="00CE5665">
        <w:rPr>
          <w:rFonts w:eastAsia="Times New Roman" w:cstheme="minorHAnsi"/>
          <w:b/>
          <w:color w:val="0070C0"/>
          <w:sz w:val="28"/>
          <w:szCs w:val="28"/>
          <w:lang w:eastAsia="en-IN"/>
        </w:rPr>
        <w:t xml:space="preserve">" </w:t>
      </w:r>
      <w:r w:rsidRPr="00E4578F">
        <w:rPr>
          <w:rFonts w:eastAsia="Times New Roman" w:cstheme="minorHAnsi"/>
          <w:b/>
          <w:color w:val="043249"/>
          <w:sz w:val="28"/>
          <w:szCs w:val="28"/>
          <w:lang w:eastAsia="en-IN"/>
        </w:rPr>
        <w:t>button next to the relevant vacancy on our current openings page</w:t>
      </w:r>
      <w:r w:rsidRPr="00E4578F">
        <w:rPr>
          <w:rFonts w:cstheme="minorHAnsi"/>
          <w:b/>
          <w:bCs/>
          <w:color w:val="037E57"/>
          <w:sz w:val="28"/>
          <w:szCs w:val="28"/>
          <w:u w:val="single"/>
        </w:rPr>
        <w:t xml:space="preserve"> </w:t>
      </w:r>
      <w:r w:rsidRPr="00E4578F">
        <w:rPr>
          <w:rFonts w:cstheme="minorHAnsi"/>
          <w:b/>
          <w:bCs/>
          <w:sz w:val="28"/>
          <w:szCs w:val="28"/>
          <w:u w:val="single"/>
        </w:rPr>
        <w:t>at</w:t>
      </w:r>
      <w:r w:rsidRPr="00E4578F">
        <w:rPr>
          <w:rFonts w:cstheme="minorHAnsi"/>
          <w:b/>
          <w:bCs/>
          <w:color w:val="037E57"/>
          <w:sz w:val="28"/>
          <w:szCs w:val="28"/>
          <w:u w:val="single"/>
        </w:rPr>
        <w:t> </w:t>
      </w:r>
      <w:hyperlink r:id="rId7" w:tgtFrame="_blank" w:history="1">
        <w:r w:rsidRPr="00E4578F">
          <w:rPr>
            <w:rFonts w:cstheme="minorHAnsi"/>
            <w:b/>
            <w:bCs/>
            <w:color w:val="0563C1"/>
            <w:sz w:val="28"/>
            <w:szCs w:val="28"/>
            <w:u w:val="single"/>
          </w:rPr>
          <w:t>https://www.khpt.org/work-with-us/</w:t>
        </w:r>
      </w:hyperlink>
      <w:r w:rsidRPr="00B25728">
        <w:rPr>
          <w:rFonts w:cstheme="minorHAnsi"/>
          <w:b/>
          <w:bCs/>
          <w:color w:val="037E57"/>
          <w:sz w:val="28"/>
          <w:szCs w:val="28"/>
        </w:rPr>
        <w:t xml:space="preserve">. </w:t>
      </w:r>
      <w:r w:rsidR="009B4261">
        <w:rPr>
          <w:rFonts w:cstheme="minorHAnsi"/>
          <w:b/>
          <w:bCs/>
          <w:color w:val="037E57"/>
          <w:sz w:val="28"/>
          <w:szCs w:val="28"/>
        </w:rPr>
        <w:br/>
      </w:r>
    </w:p>
    <w:p w14:paraId="46B487D0" w14:textId="1ED35925" w:rsidR="00204A69" w:rsidRPr="009B4261" w:rsidRDefault="00DC6B21" w:rsidP="009B4261">
      <w:pPr>
        <w:tabs>
          <w:tab w:val="left" w:pos="795"/>
          <w:tab w:val="left" w:pos="796"/>
        </w:tabs>
        <w:spacing w:before="196" w:line="278" w:lineRule="auto"/>
        <w:ind w:right="405"/>
        <w:jc w:val="both"/>
        <w:rPr>
          <w:rFonts w:cstheme="minorHAnsi"/>
          <w:b/>
          <w:bCs/>
          <w:color w:val="C00000"/>
          <w:sz w:val="28"/>
          <w:szCs w:val="28"/>
          <w:u w:val="single"/>
        </w:rPr>
      </w:pPr>
      <w:r w:rsidRPr="00E4578F">
        <w:rPr>
          <w:rFonts w:cstheme="minorHAnsi"/>
          <w:b/>
          <w:bCs/>
          <w:color w:val="C00000"/>
          <w:sz w:val="28"/>
          <w:szCs w:val="28"/>
          <w:u w:val="single"/>
        </w:rPr>
        <w:t xml:space="preserve">The deadline for submissions is </w:t>
      </w:r>
      <w:r w:rsidR="00544DE5">
        <w:rPr>
          <w:rFonts w:cstheme="minorHAnsi"/>
          <w:b/>
          <w:bCs/>
          <w:color w:val="C00000"/>
          <w:sz w:val="28"/>
          <w:szCs w:val="28"/>
          <w:u w:val="single"/>
        </w:rPr>
        <w:t>04th</w:t>
      </w:r>
      <w:r>
        <w:rPr>
          <w:rFonts w:cstheme="minorHAnsi"/>
          <w:b/>
          <w:bCs/>
          <w:color w:val="C00000"/>
          <w:sz w:val="28"/>
          <w:szCs w:val="28"/>
          <w:u w:val="single"/>
        </w:rPr>
        <w:t xml:space="preserve"> </w:t>
      </w:r>
      <w:r w:rsidR="00544DE5">
        <w:rPr>
          <w:rFonts w:cstheme="minorHAnsi"/>
          <w:b/>
          <w:bCs/>
          <w:color w:val="C00000"/>
          <w:sz w:val="28"/>
          <w:szCs w:val="28"/>
          <w:u w:val="single"/>
        </w:rPr>
        <w:t>October</w:t>
      </w:r>
      <w:r w:rsidRPr="00E4578F">
        <w:rPr>
          <w:rFonts w:cstheme="minorHAnsi"/>
          <w:b/>
          <w:bCs/>
          <w:color w:val="C00000"/>
          <w:sz w:val="28"/>
          <w:szCs w:val="28"/>
          <w:u w:val="single"/>
        </w:rPr>
        <w:t xml:space="preserve"> 202</w:t>
      </w:r>
      <w:r>
        <w:rPr>
          <w:rFonts w:cstheme="minorHAnsi"/>
          <w:b/>
          <w:bCs/>
          <w:color w:val="C00000"/>
          <w:sz w:val="28"/>
          <w:szCs w:val="28"/>
          <w:u w:val="single"/>
        </w:rPr>
        <w:t>6</w:t>
      </w:r>
      <w:r w:rsidRPr="00691C60">
        <w:rPr>
          <w:rFonts w:cstheme="minorHAnsi"/>
          <w:b/>
          <w:bCs/>
          <w:color w:val="C00000"/>
          <w:sz w:val="28"/>
          <w:szCs w:val="28"/>
        </w:rPr>
        <w:t>.</w:t>
      </w:r>
    </w:p>
    <w:sectPr w:rsidR="00204A69" w:rsidRPr="009B4261" w:rsidSect="00CB11D1">
      <w:headerReference w:type="default" r:id="rId8"/>
      <w:footerReference w:type="default" r:id="rId9"/>
      <w:pgSz w:w="11906" w:h="16838"/>
      <w:pgMar w:top="1440" w:right="991"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C85B5" w14:textId="77777777" w:rsidR="000F738A" w:rsidRDefault="000F738A" w:rsidP="00125051">
      <w:pPr>
        <w:spacing w:after="0" w:line="240" w:lineRule="auto"/>
      </w:pPr>
      <w:r>
        <w:separator/>
      </w:r>
    </w:p>
  </w:endnote>
  <w:endnote w:type="continuationSeparator" w:id="0">
    <w:p w14:paraId="0295DF8D" w14:textId="77777777" w:rsidR="000F738A" w:rsidRDefault="000F738A" w:rsidP="00125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rtika">
    <w:altName w:val="Bell MT"/>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501744"/>
      <w:docPartObj>
        <w:docPartGallery w:val="Page Numbers (Bottom of Page)"/>
        <w:docPartUnique/>
      </w:docPartObj>
    </w:sdtPr>
    <w:sdtEndPr>
      <w:rPr>
        <w:noProof/>
      </w:rPr>
    </w:sdtEndPr>
    <w:sdtContent>
      <w:p w14:paraId="1DC6663F" w14:textId="3C42DA2E" w:rsidR="00125051" w:rsidRDefault="001250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BBFD97" w14:textId="77777777" w:rsidR="00125051" w:rsidRDefault="00125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93BD6" w14:textId="77777777" w:rsidR="000F738A" w:rsidRDefault="000F738A" w:rsidP="00125051">
      <w:pPr>
        <w:spacing w:after="0" w:line="240" w:lineRule="auto"/>
      </w:pPr>
      <w:r>
        <w:separator/>
      </w:r>
    </w:p>
  </w:footnote>
  <w:footnote w:type="continuationSeparator" w:id="0">
    <w:p w14:paraId="0DC2C52E" w14:textId="77777777" w:rsidR="000F738A" w:rsidRDefault="000F738A" w:rsidP="00125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F24C" w14:textId="089B4519" w:rsidR="00AB16D3" w:rsidRDefault="00AB16D3" w:rsidP="00AB16D3">
    <w:pPr>
      <w:pStyle w:val="Header"/>
      <w:jc w:val="right"/>
    </w:pPr>
    <w:r>
      <w:rPr>
        <w:rFonts w:cstheme="minorHAnsi"/>
        <w:b/>
        <w:noProof/>
        <w:color w:val="043249"/>
        <w:sz w:val="28"/>
        <w:szCs w:val="28"/>
        <w:lang w:eastAsia="en-IN"/>
      </w:rPr>
      <w:drawing>
        <wp:inline distT="0" distB="0" distL="0" distR="0" wp14:anchorId="47B67C5D" wp14:editId="3ECDE309">
          <wp:extent cx="963295" cy="4572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48C5"/>
    <w:multiLevelType w:val="hybridMultilevel"/>
    <w:tmpl w:val="D9FE9338"/>
    <w:lvl w:ilvl="0" w:tplc="010EB842">
      <w:numFmt w:val="bullet"/>
      <w:lvlText w:val="•"/>
      <w:lvlJc w:val="left"/>
      <w:pPr>
        <w:ind w:left="1440" w:hanging="720"/>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825685C"/>
    <w:multiLevelType w:val="multilevel"/>
    <w:tmpl w:val="CF66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957F86"/>
    <w:multiLevelType w:val="hybridMultilevel"/>
    <w:tmpl w:val="58288684"/>
    <w:lvl w:ilvl="0" w:tplc="010EB842">
      <w:numFmt w:val="bullet"/>
      <w:lvlText w:val="•"/>
      <w:lvlJc w:val="left"/>
      <w:pPr>
        <w:ind w:left="1440" w:hanging="720"/>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F115BE2"/>
    <w:multiLevelType w:val="hybridMultilevel"/>
    <w:tmpl w:val="73E0C3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ED114FD"/>
    <w:multiLevelType w:val="hybridMultilevel"/>
    <w:tmpl w:val="B124278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5" w15:restartNumberingAfterBreak="0">
    <w:nsid w:val="44541161"/>
    <w:multiLevelType w:val="hybridMultilevel"/>
    <w:tmpl w:val="BA5003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95329DF"/>
    <w:multiLevelType w:val="hybridMultilevel"/>
    <w:tmpl w:val="CE38BED8"/>
    <w:lvl w:ilvl="0" w:tplc="010EB842">
      <w:numFmt w:val="bullet"/>
      <w:lvlText w:val="•"/>
      <w:lvlJc w:val="left"/>
      <w:pPr>
        <w:ind w:left="1440" w:hanging="720"/>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CF21E30"/>
    <w:multiLevelType w:val="hybridMultilevel"/>
    <w:tmpl w:val="95CAE69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60F4457"/>
    <w:multiLevelType w:val="hybridMultilevel"/>
    <w:tmpl w:val="11DC816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9457169"/>
    <w:multiLevelType w:val="multilevel"/>
    <w:tmpl w:val="8D66259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10" w15:restartNumberingAfterBreak="0">
    <w:nsid w:val="681F3C94"/>
    <w:multiLevelType w:val="multilevel"/>
    <w:tmpl w:val="8D66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1D55D4"/>
    <w:multiLevelType w:val="multilevel"/>
    <w:tmpl w:val="F91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2194621">
    <w:abstractNumId w:val="4"/>
  </w:num>
  <w:num w:numId="2" w16cid:durableId="1910725073">
    <w:abstractNumId w:val="3"/>
  </w:num>
  <w:num w:numId="3" w16cid:durableId="2060401132">
    <w:abstractNumId w:val="7"/>
  </w:num>
  <w:num w:numId="4" w16cid:durableId="1838499012">
    <w:abstractNumId w:val="1"/>
  </w:num>
  <w:num w:numId="5" w16cid:durableId="281808747">
    <w:abstractNumId w:val="11"/>
  </w:num>
  <w:num w:numId="6" w16cid:durableId="1851944092">
    <w:abstractNumId w:val="10"/>
  </w:num>
  <w:num w:numId="7" w16cid:durableId="1909804159">
    <w:abstractNumId w:val="9"/>
  </w:num>
  <w:num w:numId="8" w16cid:durableId="1172989991">
    <w:abstractNumId w:val="5"/>
  </w:num>
  <w:num w:numId="9" w16cid:durableId="753550942">
    <w:abstractNumId w:val="8"/>
  </w:num>
  <w:num w:numId="10" w16cid:durableId="748387860">
    <w:abstractNumId w:val="0"/>
  </w:num>
  <w:num w:numId="11" w16cid:durableId="824199365">
    <w:abstractNumId w:val="2"/>
  </w:num>
  <w:num w:numId="12" w16cid:durableId="19409147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374"/>
    <w:rsid w:val="000026E9"/>
    <w:rsid w:val="00021D2B"/>
    <w:rsid w:val="00037FF4"/>
    <w:rsid w:val="000477A2"/>
    <w:rsid w:val="000646FC"/>
    <w:rsid w:val="000C5DB6"/>
    <w:rsid w:val="000F738A"/>
    <w:rsid w:val="00113B6A"/>
    <w:rsid w:val="00125051"/>
    <w:rsid w:val="001662AC"/>
    <w:rsid w:val="00191A18"/>
    <w:rsid w:val="001C5610"/>
    <w:rsid w:val="001D1A20"/>
    <w:rsid w:val="001D31DF"/>
    <w:rsid w:val="00204A69"/>
    <w:rsid w:val="00232820"/>
    <w:rsid w:val="00281EDF"/>
    <w:rsid w:val="003865E2"/>
    <w:rsid w:val="00387A89"/>
    <w:rsid w:val="00390AF7"/>
    <w:rsid w:val="00394D90"/>
    <w:rsid w:val="003D6605"/>
    <w:rsid w:val="003E59B8"/>
    <w:rsid w:val="003E7601"/>
    <w:rsid w:val="0040057D"/>
    <w:rsid w:val="004375BD"/>
    <w:rsid w:val="00464C5E"/>
    <w:rsid w:val="00532318"/>
    <w:rsid w:val="00544DE5"/>
    <w:rsid w:val="00570EF0"/>
    <w:rsid w:val="005A1E7B"/>
    <w:rsid w:val="005C18CF"/>
    <w:rsid w:val="005C2840"/>
    <w:rsid w:val="005E4C84"/>
    <w:rsid w:val="006064F0"/>
    <w:rsid w:val="00687D93"/>
    <w:rsid w:val="006B238B"/>
    <w:rsid w:val="006E5553"/>
    <w:rsid w:val="00705572"/>
    <w:rsid w:val="00713D37"/>
    <w:rsid w:val="007218ED"/>
    <w:rsid w:val="0079664F"/>
    <w:rsid w:val="007A55DE"/>
    <w:rsid w:val="007B565D"/>
    <w:rsid w:val="00812838"/>
    <w:rsid w:val="008163D8"/>
    <w:rsid w:val="008C501C"/>
    <w:rsid w:val="008F08DF"/>
    <w:rsid w:val="00986B1F"/>
    <w:rsid w:val="009B4261"/>
    <w:rsid w:val="009C2975"/>
    <w:rsid w:val="00A41BB3"/>
    <w:rsid w:val="00AA4380"/>
    <w:rsid w:val="00AB16D3"/>
    <w:rsid w:val="00AF4D54"/>
    <w:rsid w:val="00B25404"/>
    <w:rsid w:val="00B42700"/>
    <w:rsid w:val="00B82971"/>
    <w:rsid w:val="00B860A4"/>
    <w:rsid w:val="00BA239E"/>
    <w:rsid w:val="00BA3869"/>
    <w:rsid w:val="00BC51CD"/>
    <w:rsid w:val="00BC78DF"/>
    <w:rsid w:val="00BE3F80"/>
    <w:rsid w:val="00C048D1"/>
    <w:rsid w:val="00C059F4"/>
    <w:rsid w:val="00C672CC"/>
    <w:rsid w:val="00C8670F"/>
    <w:rsid w:val="00C95C33"/>
    <w:rsid w:val="00CB11D1"/>
    <w:rsid w:val="00CD3374"/>
    <w:rsid w:val="00CF6A8D"/>
    <w:rsid w:val="00D15E09"/>
    <w:rsid w:val="00DC467F"/>
    <w:rsid w:val="00DC6B21"/>
    <w:rsid w:val="00DD5DE8"/>
    <w:rsid w:val="00E06514"/>
    <w:rsid w:val="00EF5C79"/>
    <w:rsid w:val="00F674C1"/>
    <w:rsid w:val="00FD2D0A"/>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494E8"/>
  <w15:chartTrackingRefBased/>
  <w15:docId w15:val="{F72F169B-F096-4A73-98D0-B34FB4DA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2CC"/>
  </w:style>
  <w:style w:type="paragraph" w:styleId="Heading2">
    <w:name w:val="heading 2"/>
    <w:basedOn w:val="Normal"/>
    <w:link w:val="Heading2Char"/>
    <w:uiPriority w:val="1"/>
    <w:qFormat/>
    <w:rsid w:val="00AB16D3"/>
    <w:pPr>
      <w:widowControl w:val="0"/>
      <w:autoSpaceDE w:val="0"/>
      <w:autoSpaceDN w:val="0"/>
      <w:spacing w:after="0" w:line="240" w:lineRule="auto"/>
      <w:ind w:left="118"/>
      <w:jc w:val="both"/>
      <w:outlineLvl w:val="1"/>
    </w:pPr>
    <w:rPr>
      <w:rFonts w:ascii="Arial" w:eastAsia="Arial" w:hAnsi="Arial" w:cs="Arial"/>
      <w:b/>
      <w:bCs/>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Bullets,bullets,Citation List,Resume Title,Paragraph,Graphic,References,Paragraphe de liste1,Liste couleur - Accent 11,List Paragraph (numbered (a)),MC Paragraphe Liste,List Paragraph2"/>
    <w:basedOn w:val="Normal"/>
    <w:link w:val="ListParagraphChar"/>
    <w:uiPriority w:val="34"/>
    <w:qFormat/>
    <w:rsid w:val="00C672CC"/>
    <w:pPr>
      <w:spacing w:after="200" w:line="276" w:lineRule="auto"/>
      <w:ind w:left="720"/>
      <w:contextualSpacing/>
    </w:pPr>
    <w:rPr>
      <w:kern w:val="0"/>
    </w:rPr>
  </w:style>
  <w:style w:type="character" w:customStyle="1" w:styleId="ListParagraphChar">
    <w:name w:val="List Paragraph Char"/>
    <w:aliases w:val="Bullet List Char,FooterText Char,List Paragraph1 Char,Bullets Char,bullets Char,Citation List Char,Resume Title Char,Paragraph Char,Graphic Char,References Char,Paragraphe de liste1 Char,Liste couleur - Accent 11 Char"/>
    <w:basedOn w:val="DefaultParagraphFont"/>
    <w:link w:val="ListParagraph"/>
    <w:uiPriority w:val="34"/>
    <w:locked/>
    <w:rsid w:val="00C672CC"/>
    <w:rPr>
      <w:kern w:val="0"/>
    </w:rPr>
  </w:style>
  <w:style w:type="paragraph" w:styleId="NormalWeb">
    <w:name w:val="Normal (Web)"/>
    <w:basedOn w:val="Normal"/>
    <w:uiPriority w:val="99"/>
    <w:semiHidden/>
    <w:unhideWhenUsed/>
    <w:rsid w:val="00570EF0"/>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Header">
    <w:name w:val="header"/>
    <w:basedOn w:val="Normal"/>
    <w:link w:val="HeaderChar"/>
    <w:uiPriority w:val="99"/>
    <w:unhideWhenUsed/>
    <w:rsid w:val="00125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051"/>
  </w:style>
  <w:style w:type="paragraph" w:styleId="Footer">
    <w:name w:val="footer"/>
    <w:basedOn w:val="Normal"/>
    <w:link w:val="FooterChar"/>
    <w:uiPriority w:val="99"/>
    <w:unhideWhenUsed/>
    <w:rsid w:val="00125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051"/>
  </w:style>
  <w:style w:type="character" w:customStyle="1" w:styleId="Heading2Char">
    <w:name w:val="Heading 2 Char"/>
    <w:basedOn w:val="DefaultParagraphFont"/>
    <w:link w:val="Heading2"/>
    <w:uiPriority w:val="1"/>
    <w:rsid w:val="00AB16D3"/>
    <w:rPr>
      <w:rFonts w:ascii="Arial" w:eastAsia="Arial" w:hAnsi="Arial" w:cs="Arial"/>
      <w:b/>
      <w:bCs/>
      <w:kern w:val="0"/>
      <w:lang w:val="en-US"/>
      <w14:ligatures w14:val="none"/>
    </w:rPr>
  </w:style>
  <w:style w:type="paragraph" w:styleId="BodyText">
    <w:name w:val="Body Text"/>
    <w:basedOn w:val="Normal"/>
    <w:link w:val="BodyTextChar"/>
    <w:uiPriority w:val="1"/>
    <w:qFormat/>
    <w:rsid w:val="00AB16D3"/>
    <w:pPr>
      <w:widowControl w:val="0"/>
      <w:autoSpaceDE w:val="0"/>
      <w:autoSpaceDN w:val="0"/>
      <w:spacing w:after="0" w:line="240" w:lineRule="auto"/>
      <w:ind w:hanging="339"/>
    </w:pPr>
    <w:rPr>
      <w:rFonts w:ascii="Arial MT" w:eastAsia="Arial MT" w:hAnsi="Arial MT" w:cs="Arial MT"/>
      <w:kern w:val="0"/>
      <w:lang w:val="en-US"/>
      <w14:ligatures w14:val="none"/>
    </w:rPr>
  </w:style>
  <w:style w:type="character" w:customStyle="1" w:styleId="BodyTextChar">
    <w:name w:val="Body Text Char"/>
    <w:basedOn w:val="DefaultParagraphFont"/>
    <w:link w:val="BodyText"/>
    <w:uiPriority w:val="1"/>
    <w:rsid w:val="00AB16D3"/>
    <w:rPr>
      <w:rFonts w:ascii="Arial MT" w:eastAsia="Arial MT" w:hAnsi="Arial MT" w:cs="Arial MT"/>
      <w:kern w:val="0"/>
      <w:lang w:val="en-US"/>
      <w14:ligatures w14:val="none"/>
    </w:rPr>
  </w:style>
  <w:style w:type="paragraph" w:customStyle="1" w:styleId="gmail-msobodytext">
    <w:name w:val="gmail-msobodytext"/>
    <w:basedOn w:val="Normal"/>
    <w:rsid w:val="00AB16D3"/>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0026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7090">
      <w:bodyDiv w:val="1"/>
      <w:marLeft w:val="0"/>
      <w:marRight w:val="0"/>
      <w:marTop w:val="0"/>
      <w:marBottom w:val="0"/>
      <w:divBdr>
        <w:top w:val="none" w:sz="0" w:space="0" w:color="auto"/>
        <w:left w:val="none" w:sz="0" w:space="0" w:color="auto"/>
        <w:bottom w:val="none" w:sz="0" w:space="0" w:color="auto"/>
        <w:right w:val="none" w:sz="0" w:space="0" w:color="auto"/>
      </w:divBdr>
    </w:div>
    <w:div w:id="195121417">
      <w:bodyDiv w:val="1"/>
      <w:marLeft w:val="0"/>
      <w:marRight w:val="0"/>
      <w:marTop w:val="0"/>
      <w:marBottom w:val="0"/>
      <w:divBdr>
        <w:top w:val="none" w:sz="0" w:space="0" w:color="auto"/>
        <w:left w:val="none" w:sz="0" w:space="0" w:color="auto"/>
        <w:bottom w:val="none" w:sz="0" w:space="0" w:color="auto"/>
        <w:right w:val="none" w:sz="0" w:space="0" w:color="auto"/>
      </w:divBdr>
    </w:div>
    <w:div w:id="126511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hpt.org/work-with-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Dev</cp:lastModifiedBy>
  <cp:revision>19</cp:revision>
  <dcterms:created xsi:type="dcterms:W3CDTF">2026-08-06T10:45:00Z</dcterms:created>
  <dcterms:modified xsi:type="dcterms:W3CDTF">2026-09-23T10:16:00Z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2d14ca9f-51ce-430a-9036-a2c88b287aac</vt:lpwstr>
  </property>
</Properties>
</file>